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9E" w:rsidRPr="00BB7E9E" w:rsidRDefault="00BB7E9E" w:rsidP="00BB7E9E">
      <w:pPr>
        <w:jc w:val="center"/>
        <w:rPr>
          <w:sz w:val="20"/>
          <w:szCs w:val="20"/>
        </w:rPr>
      </w:pPr>
    </w:p>
    <w:p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t>………../…..……/2021</w:t>
      </w:r>
    </w:p>
    <w:p w:rsidR="00BB7E9E" w:rsidRPr="00B63EBE" w:rsidRDefault="00BB7E9E" w:rsidP="00BB7E9E">
      <w:pPr>
        <w:jc w:val="right"/>
        <w:rPr>
          <w:b/>
          <w:bCs/>
          <w:sz w:val="20"/>
          <w:szCs w:val="20"/>
        </w:rPr>
      </w:pPr>
    </w:p>
    <w:p w:rsidR="00BB7E9E" w:rsidRPr="00B63EBE" w:rsidRDefault="00BB7E9E" w:rsidP="00BB7E9E">
      <w:pPr>
        <w:jc w:val="center"/>
        <w:rPr>
          <w:b/>
          <w:bCs/>
          <w:sz w:val="20"/>
          <w:szCs w:val="20"/>
        </w:rPr>
      </w:pPr>
    </w:p>
    <w:p w:rsidR="00BB7E9E" w:rsidRPr="00B63EBE" w:rsidRDefault="00BB7E9E" w:rsidP="00BB7E9E">
      <w:pPr>
        <w:jc w:val="center"/>
        <w:rPr>
          <w:b/>
          <w:bCs/>
          <w:sz w:val="20"/>
          <w:szCs w:val="20"/>
        </w:rPr>
      </w:pPr>
    </w:p>
    <w:p w:rsidR="00BB7E9E" w:rsidRPr="00B63EBE" w:rsidRDefault="00F20EA8" w:rsidP="00BB7E9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HATAY</w:t>
      </w:r>
      <w:r w:rsidR="00BB7E9E" w:rsidRPr="00B63EBE">
        <w:rPr>
          <w:b/>
          <w:bCs/>
          <w:sz w:val="20"/>
          <w:szCs w:val="20"/>
        </w:rPr>
        <w:t xml:space="preserve"> DİŞHEKİMLERİ ODASI</w:t>
      </w:r>
      <w:r w:rsidR="00BB7E9E" w:rsidRPr="00B63EBE">
        <w:rPr>
          <w:b/>
          <w:bCs/>
          <w:sz w:val="20"/>
          <w:szCs w:val="20"/>
        </w:rPr>
        <w:br/>
        <w:t>YÖNETİM KURULU BAŞKANLIĞINA</w:t>
      </w:r>
    </w:p>
    <w:p w:rsidR="00BB7E9E" w:rsidRPr="00BB7E9E" w:rsidRDefault="00BB7E9E">
      <w:pPr>
        <w:rPr>
          <w:sz w:val="20"/>
          <w:szCs w:val="20"/>
        </w:rPr>
      </w:pPr>
    </w:p>
    <w:p w:rsidR="00BB7E9E" w:rsidRPr="00BB7E9E" w:rsidRDefault="00BB7E9E" w:rsidP="00BB7E9E">
      <w:pPr>
        <w:jc w:val="both"/>
        <w:rPr>
          <w:sz w:val="20"/>
          <w:szCs w:val="20"/>
        </w:rPr>
      </w:pPr>
      <w:r w:rsidRPr="00BB7E9E">
        <w:rPr>
          <w:sz w:val="20"/>
          <w:szCs w:val="20"/>
        </w:rPr>
        <w:t>09/06/2021 tarihli ve 31506 sayılı Resmî Gazete’de yayımlanan 7326 sayılı Bazı Alacakların Yeniden Yapılandırılması ile Bazı Kanunlarda Değişiklik Yapılmasına İlişkin Kanunun 10 uncu maddesinden yararlanarak aidat borçlarımı</w:t>
      </w:r>
      <w:r w:rsidR="00B63EBE">
        <w:rPr>
          <w:sz w:val="20"/>
          <w:szCs w:val="20"/>
        </w:rPr>
        <w:t xml:space="preserve"> kadar</w:t>
      </w:r>
      <w:r w:rsidRPr="00BB7E9E">
        <w:rPr>
          <w:sz w:val="20"/>
          <w:szCs w:val="20"/>
        </w:rPr>
        <w:t xml:space="preserve"> ödemek istiyorum.</w:t>
      </w:r>
    </w:p>
    <w:p w:rsidR="00BB7E9E" w:rsidRDefault="00BB7E9E">
      <w:pPr>
        <w:rPr>
          <w:sz w:val="20"/>
          <w:szCs w:val="20"/>
        </w:rPr>
      </w:pPr>
    </w:p>
    <w:p w:rsidR="00B63EBE" w:rsidRPr="00B63EBE" w:rsidRDefault="00B63EBE">
      <w:pPr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sym w:font="Wingdings" w:char="F06F"/>
      </w:r>
      <w:r w:rsidRPr="00B63EBE">
        <w:rPr>
          <w:b/>
          <w:bCs/>
          <w:sz w:val="20"/>
          <w:szCs w:val="20"/>
        </w:rPr>
        <w:t xml:space="preserve">  Peşin ödeme (30 Eylül 2021) </w:t>
      </w:r>
    </w:p>
    <w:p w:rsidR="00B63EBE" w:rsidRPr="00B63EBE" w:rsidRDefault="00B63EBE">
      <w:pPr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sym w:font="Wingdings" w:char="F06F"/>
      </w:r>
      <w:r w:rsidRPr="00B63EBE">
        <w:rPr>
          <w:b/>
          <w:bCs/>
          <w:sz w:val="20"/>
          <w:szCs w:val="20"/>
        </w:rPr>
        <w:t xml:space="preserve">  6 eşit taksitli ödeme (İlk taksit 30 Eylül 2021)</w:t>
      </w:r>
    </w:p>
    <w:p w:rsidR="00B63EBE" w:rsidRDefault="00B63EBE">
      <w:pPr>
        <w:rPr>
          <w:sz w:val="20"/>
          <w:szCs w:val="20"/>
        </w:rPr>
      </w:pPr>
    </w:p>
    <w:p w:rsidR="00BB7E9E" w:rsidRPr="00BB7E9E" w:rsidRDefault="00BB7E9E">
      <w:pPr>
        <w:rPr>
          <w:sz w:val="20"/>
          <w:szCs w:val="20"/>
        </w:rPr>
      </w:pPr>
      <w:r w:rsidRPr="00BB7E9E">
        <w:rPr>
          <w:sz w:val="20"/>
          <w:szCs w:val="20"/>
        </w:rPr>
        <w:t>Gerekli işlemin yapılmasını talep ederim.</w:t>
      </w:r>
    </w:p>
    <w:p w:rsidR="00BB7E9E" w:rsidRPr="00BB7E9E" w:rsidRDefault="00BB7E9E">
      <w:pPr>
        <w:rPr>
          <w:sz w:val="20"/>
          <w:szCs w:val="20"/>
        </w:rPr>
      </w:pPr>
    </w:p>
    <w:p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t>Saygılarımla…</w:t>
      </w:r>
    </w:p>
    <w:p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</w:p>
    <w:p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</w:p>
    <w:p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</w:p>
    <w:p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t>Ad, Soyad</w:t>
      </w:r>
    </w:p>
    <w:p w:rsidR="00BB7E9E" w:rsidRDefault="00BB7E9E" w:rsidP="00BB7E9E">
      <w:pPr>
        <w:ind w:left="6372"/>
        <w:jc w:val="center"/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t>İmza</w:t>
      </w:r>
    </w:p>
    <w:p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:rsidR="0096267E" w:rsidRPr="0096267E" w:rsidRDefault="0096267E" w:rsidP="0096267E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b/>
          <w:bCs/>
          <w:color w:val="7F7F7F" w:themeColor="text1" w:themeTint="80"/>
          <w:sz w:val="20"/>
          <w:szCs w:val="20"/>
        </w:rPr>
        <w:t>*</w:t>
      </w:r>
      <w:r>
        <w:rPr>
          <w:b/>
          <w:bCs/>
          <w:color w:val="7F7F7F" w:themeColor="text1" w:themeTint="80"/>
          <w:sz w:val="20"/>
          <w:szCs w:val="20"/>
        </w:rPr>
        <w:t>Dilekçenin ı</w:t>
      </w:r>
      <w:r w:rsidRPr="0096267E">
        <w:rPr>
          <w:b/>
          <w:bCs/>
          <w:color w:val="7F7F7F" w:themeColor="text1" w:themeTint="80"/>
          <w:sz w:val="20"/>
          <w:szCs w:val="20"/>
        </w:rPr>
        <w:t>slak imzalı orijinalini</w:t>
      </w:r>
      <w:r>
        <w:rPr>
          <w:b/>
          <w:bCs/>
          <w:color w:val="7F7F7F" w:themeColor="text1" w:themeTint="80"/>
          <w:sz w:val="20"/>
          <w:szCs w:val="20"/>
        </w:rPr>
        <w:t>n(</w:t>
      </w:r>
      <w:r w:rsidRPr="0096267E">
        <w:rPr>
          <w:b/>
          <w:bCs/>
          <w:color w:val="7F7F7F" w:themeColor="text1" w:themeTint="80"/>
          <w:sz w:val="20"/>
          <w:szCs w:val="20"/>
        </w:rPr>
        <w:t>kargo</w:t>
      </w:r>
      <w:r>
        <w:rPr>
          <w:b/>
          <w:bCs/>
          <w:color w:val="7F7F7F" w:themeColor="text1" w:themeTint="80"/>
          <w:sz w:val="20"/>
          <w:szCs w:val="20"/>
        </w:rPr>
        <w:t>/</w:t>
      </w:r>
      <w:r w:rsidRPr="0096267E">
        <w:rPr>
          <w:b/>
          <w:bCs/>
          <w:color w:val="7F7F7F" w:themeColor="text1" w:themeTint="80"/>
          <w:sz w:val="20"/>
          <w:szCs w:val="20"/>
        </w:rPr>
        <w:t>elden</w:t>
      </w:r>
      <w:r>
        <w:rPr>
          <w:b/>
          <w:bCs/>
          <w:color w:val="7F7F7F" w:themeColor="text1" w:themeTint="80"/>
          <w:sz w:val="20"/>
          <w:szCs w:val="20"/>
        </w:rPr>
        <w:t>)</w:t>
      </w:r>
      <w:r w:rsidRPr="0096267E">
        <w:rPr>
          <w:b/>
          <w:bCs/>
          <w:color w:val="7F7F7F" w:themeColor="text1" w:themeTint="80"/>
          <w:sz w:val="20"/>
          <w:szCs w:val="20"/>
        </w:rPr>
        <w:t xml:space="preserve"> Oda’ya ulaştı</w:t>
      </w:r>
      <w:r>
        <w:rPr>
          <w:b/>
          <w:bCs/>
          <w:color w:val="7F7F7F" w:themeColor="text1" w:themeTint="80"/>
          <w:sz w:val="20"/>
          <w:szCs w:val="20"/>
        </w:rPr>
        <w:t>rılması zorunludur.</w:t>
      </w:r>
    </w:p>
    <w:p w:rsidR="0096267E" w:rsidRPr="0096267E" w:rsidRDefault="0096267E" w:rsidP="0096267E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rStyle w:val="Gl"/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>Adres</w:t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</w:rPr>
        <w:br/>
      </w:r>
      <w:r w:rsidR="00F20EA8">
        <w:rPr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 xml:space="preserve">Ulus Mah. Nehir Cad. 143/3 Küçükdalyan Antakya/ HATAY </w:t>
      </w:r>
    </w:p>
    <w:sectPr w:rsidR="0096267E" w:rsidRPr="0096267E" w:rsidSect="00D5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A2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08A5"/>
    <w:multiLevelType w:val="hybridMultilevel"/>
    <w:tmpl w:val="AA1C9816"/>
    <w:lvl w:ilvl="0" w:tplc="18EA4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5213B"/>
    <w:multiLevelType w:val="hybridMultilevel"/>
    <w:tmpl w:val="B54E17AE"/>
    <w:lvl w:ilvl="0" w:tplc="146E0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7E9E"/>
    <w:rsid w:val="001A2290"/>
    <w:rsid w:val="0096267E"/>
    <w:rsid w:val="00AB0388"/>
    <w:rsid w:val="00B63EBE"/>
    <w:rsid w:val="00BB7E9E"/>
    <w:rsid w:val="00D547D4"/>
    <w:rsid w:val="00F2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67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62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egemen kurtulan</dc:creator>
  <cp:lastModifiedBy>everest</cp:lastModifiedBy>
  <cp:revision>2</cp:revision>
  <dcterms:created xsi:type="dcterms:W3CDTF">2021-06-11T09:50:00Z</dcterms:created>
  <dcterms:modified xsi:type="dcterms:W3CDTF">2021-06-11T09:50:00Z</dcterms:modified>
</cp:coreProperties>
</file>